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08" w:rsidRDefault="00232908" w:rsidP="00232908">
      <w:pPr>
        <w:outlineLvl w:val="0"/>
        <w:rPr>
          <w:b/>
          <w:sz w:val="28"/>
          <w:szCs w:val="28"/>
        </w:rPr>
      </w:pPr>
    </w:p>
    <w:p w:rsidR="00232908" w:rsidRDefault="00232908" w:rsidP="00232908">
      <w:pPr>
        <w:tabs>
          <w:tab w:val="left" w:pos="5580"/>
        </w:tabs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</w:t>
      </w:r>
    </w:p>
    <w:p w:rsidR="00232908" w:rsidRDefault="00232908" w:rsidP="00232908">
      <w:pPr>
        <w:tabs>
          <w:tab w:val="left" w:pos="5580"/>
        </w:tabs>
        <w:ind w:left="-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«Детский сад № 29»</w:t>
      </w:r>
    </w:p>
    <w:p w:rsidR="00232908" w:rsidRDefault="00232908" w:rsidP="00232908">
      <w:pPr>
        <w:ind w:left="-567"/>
        <w:rPr>
          <w:bCs/>
          <w:iCs/>
        </w:rPr>
      </w:pPr>
    </w:p>
    <w:p w:rsidR="003B3904" w:rsidRDefault="003B3904">
      <w:pPr>
        <w:pStyle w:val="a3"/>
        <w:ind w:left="0" w:firstLine="0"/>
        <w:rPr>
          <w:rFonts w:ascii="Trebuchet MS"/>
          <w:sz w:val="32"/>
        </w:rPr>
      </w:pPr>
    </w:p>
    <w:p w:rsidR="008C0F76" w:rsidRDefault="008C0F76">
      <w:pPr>
        <w:pStyle w:val="a3"/>
        <w:ind w:left="0" w:firstLine="0"/>
        <w:rPr>
          <w:rFonts w:ascii="Trebuchet MS"/>
          <w:sz w:val="32"/>
        </w:rPr>
      </w:pPr>
    </w:p>
    <w:p w:rsidR="008C0F76" w:rsidRDefault="008C0F76">
      <w:pPr>
        <w:pStyle w:val="a3"/>
        <w:ind w:left="0" w:firstLine="0"/>
        <w:rPr>
          <w:rFonts w:ascii="Trebuchet MS"/>
          <w:sz w:val="32"/>
        </w:rPr>
      </w:pPr>
    </w:p>
    <w:p w:rsidR="008C0F76" w:rsidRDefault="008C0F76">
      <w:pPr>
        <w:pStyle w:val="a3"/>
        <w:ind w:left="0" w:firstLine="0"/>
        <w:rPr>
          <w:rFonts w:ascii="Trebuchet MS"/>
          <w:sz w:val="32"/>
        </w:rPr>
      </w:pPr>
    </w:p>
    <w:p w:rsidR="008C0F76" w:rsidRDefault="008C0F76">
      <w:pPr>
        <w:pStyle w:val="a3"/>
        <w:ind w:left="0" w:firstLine="0"/>
        <w:rPr>
          <w:rFonts w:ascii="Trebuchet MS"/>
          <w:sz w:val="32"/>
        </w:rPr>
      </w:pPr>
    </w:p>
    <w:p w:rsidR="008C0F76" w:rsidRDefault="008C0F76">
      <w:pPr>
        <w:pStyle w:val="a3"/>
        <w:ind w:left="0" w:firstLine="0"/>
        <w:rPr>
          <w:rFonts w:ascii="Trebuchet MS"/>
          <w:sz w:val="32"/>
        </w:rPr>
      </w:pPr>
    </w:p>
    <w:p w:rsidR="008C0F76" w:rsidRDefault="008C0F76">
      <w:pPr>
        <w:pStyle w:val="a3"/>
        <w:ind w:left="0" w:firstLine="0"/>
        <w:rPr>
          <w:rFonts w:ascii="Trebuchet MS"/>
          <w:sz w:val="32"/>
        </w:rPr>
      </w:pPr>
      <w:bookmarkStart w:id="0" w:name="_GoBack"/>
      <w:bookmarkEnd w:id="0"/>
    </w:p>
    <w:p w:rsidR="003B3904" w:rsidRDefault="003B3904">
      <w:pPr>
        <w:pStyle w:val="a3"/>
        <w:ind w:left="0" w:firstLine="0"/>
        <w:rPr>
          <w:rFonts w:ascii="Trebuchet MS"/>
          <w:sz w:val="32"/>
        </w:rPr>
      </w:pPr>
    </w:p>
    <w:p w:rsidR="003B3904" w:rsidRDefault="003B3904">
      <w:pPr>
        <w:pStyle w:val="a3"/>
        <w:spacing w:before="355"/>
        <w:ind w:left="0" w:firstLine="0"/>
        <w:rPr>
          <w:rFonts w:ascii="Trebuchet MS"/>
          <w:sz w:val="32"/>
        </w:rPr>
      </w:pPr>
    </w:p>
    <w:p w:rsidR="003B3904" w:rsidRDefault="00BC4EF8">
      <w:pPr>
        <w:pStyle w:val="a4"/>
        <w:ind w:left="4346" w:firstLine="0"/>
      </w:pPr>
      <w:r>
        <w:rPr>
          <w:spacing w:val="-2"/>
        </w:rPr>
        <w:t>Паспорт</w:t>
      </w:r>
    </w:p>
    <w:p w:rsidR="00876C66" w:rsidRDefault="00BC4EF8" w:rsidP="00876C66">
      <w:pPr>
        <w:pStyle w:val="a4"/>
        <w:spacing w:before="184" w:line="360" w:lineRule="auto"/>
        <w:jc w:val="center"/>
        <w:rPr>
          <w:spacing w:val="-4"/>
        </w:rPr>
      </w:pPr>
      <w:r>
        <w:t>мини-музея</w:t>
      </w:r>
      <w:r>
        <w:rPr>
          <w:spacing w:val="-7"/>
        </w:rPr>
        <w:t xml:space="preserve"> </w:t>
      </w:r>
      <w:r w:rsidR="00876C66">
        <w:rPr>
          <w:spacing w:val="-7"/>
        </w:rPr>
        <w:t>МА</w:t>
      </w:r>
      <w:r>
        <w:t>ДОУ</w:t>
      </w:r>
      <w:r>
        <w:rPr>
          <w:spacing w:val="-8"/>
        </w:rPr>
        <w:t xml:space="preserve"> </w:t>
      </w:r>
      <w:r>
        <w:t>детский</w:t>
      </w:r>
      <w:r>
        <w:rPr>
          <w:spacing w:val="-8"/>
        </w:rPr>
        <w:t xml:space="preserve"> </w:t>
      </w:r>
      <w:r>
        <w:t>сад№</w:t>
      </w:r>
      <w:r>
        <w:rPr>
          <w:spacing w:val="-8"/>
        </w:rPr>
        <w:t xml:space="preserve"> </w:t>
      </w:r>
      <w:r w:rsidR="00876C66">
        <w:t>29</w:t>
      </w:r>
    </w:p>
    <w:p w:rsidR="003B3904" w:rsidRDefault="00876C66" w:rsidP="00876C66">
      <w:pPr>
        <w:pStyle w:val="a4"/>
        <w:spacing w:before="184" w:line="360" w:lineRule="auto"/>
        <w:jc w:val="center"/>
      </w:pPr>
      <w:r>
        <w:t>город Верхняя Пышма</w:t>
      </w:r>
    </w:p>
    <w:p w:rsidR="003B3904" w:rsidRDefault="003B3904">
      <w:pPr>
        <w:pStyle w:val="a4"/>
        <w:spacing w:line="360" w:lineRule="auto"/>
        <w:sectPr w:rsidR="003B3904">
          <w:type w:val="continuous"/>
          <w:pgSz w:w="11910" w:h="16840"/>
          <w:pgMar w:top="1040" w:right="566" w:bottom="280" w:left="1700" w:header="720" w:footer="720" w:gutter="0"/>
          <w:cols w:space="720"/>
        </w:sectPr>
      </w:pPr>
    </w:p>
    <w:p w:rsidR="003B3904" w:rsidRDefault="003B3904" w:rsidP="00876C66">
      <w:pPr>
        <w:pStyle w:val="a3"/>
        <w:spacing w:before="163"/>
        <w:ind w:left="0" w:hanging="428"/>
      </w:pPr>
    </w:p>
    <w:p w:rsidR="003B3904" w:rsidRDefault="00BC4EF8" w:rsidP="00876C66">
      <w:pPr>
        <w:pStyle w:val="1"/>
        <w:spacing w:before="1"/>
        <w:ind w:left="568" w:hanging="428"/>
      </w:pPr>
      <w:r>
        <w:rPr>
          <w:spacing w:val="-2"/>
        </w:rPr>
        <w:t>АКТУАЛЬНОСТЬ:</w:t>
      </w:r>
    </w:p>
    <w:p w:rsidR="003B3904" w:rsidRDefault="003B3904" w:rsidP="0041673C">
      <w:pPr>
        <w:pStyle w:val="a3"/>
        <w:spacing w:line="360" w:lineRule="auto"/>
        <w:ind w:left="295" w:firstLine="0"/>
        <w:jc w:val="both"/>
      </w:pPr>
    </w:p>
    <w:p w:rsidR="00876C66" w:rsidRPr="00876C66" w:rsidRDefault="0041673C" w:rsidP="0041673C">
      <w:pPr>
        <w:pStyle w:val="a3"/>
        <w:spacing w:line="360" w:lineRule="auto"/>
        <w:ind w:left="295" w:firstLine="0"/>
        <w:jc w:val="both"/>
      </w:pPr>
      <w:r>
        <w:t xml:space="preserve">           </w:t>
      </w:r>
      <w:r w:rsidR="00876C66" w:rsidRPr="00876C66">
        <w:t>Уже в самом раннем возрасте дети начинают интересоваться предметным миром. Познание осуществляется путем накопления чувственных впечатлений от окружающих ребенка вещей.</w:t>
      </w:r>
      <w:r w:rsidR="00876C66" w:rsidRPr="00876C66">
        <w:rPr>
          <w:rFonts w:ascii="Arial" w:hAnsi="Arial" w:cs="Arial"/>
          <w:color w:val="111111"/>
          <w:sz w:val="27"/>
          <w:szCs w:val="27"/>
          <w:lang w:eastAsia="ru-RU"/>
        </w:rPr>
        <w:t xml:space="preserve"> </w:t>
      </w:r>
      <w:r w:rsidR="00876C66" w:rsidRPr="00876C66">
        <w:t>Широкие возможности в воспитании и развитии личности имеет искусство архитектуры. Архитектура необходимый для человека объект окружающей действительности. И знакомство должно начинаться в самом раннем возрасте, что бы уже, будучи старше, дети могли представлять архитектуру как искусство.</w:t>
      </w:r>
    </w:p>
    <w:p w:rsidR="00876C66" w:rsidRPr="00876C66" w:rsidRDefault="0041673C" w:rsidP="0041673C">
      <w:pPr>
        <w:pStyle w:val="a3"/>
        <w:spacing w:line="360" w:lineRule="auto"/>
        <w:ind w:left="295" w:firstLine="0"/>
        <w:jc w:val="both"/>
      </w:pPr>
      <w:r>
        <w:t xml:space="preserve">         </w:t>
      </w:r>
      <w:r w:rsidR="00876C66" w:rsidRPr="00876C66">
        <w:t xml:space="preserve">Приобщение к архитектуре способствует формированию познавательных интересов, даёт возможность знакомить детей с широким кругом предметов и явлений. Общение с архитектурой делает ребёнка отзывчивым к красоте, развивает чувство прекрасного, воспитывает бережное отношение к культурному наследию своей страны, уважение к результатам человеческой деятельности, художественному созиданию. </w:t>
      </w:r>
      <w:r>
        <w:t xml:space="preserve">         </w:t>
      </w:r>
      <w:r w:rsidR="00876C66" w:rsidRPr="00876C66">
        <w:t>Образы архитектуры вызывают у детей потребность выразить свои впечатления в различных видах художественной деятельности, являются толчком к самостоятельной творческой деятельности. Архитектура рассматривается как система зданий и сооружений, формирующая предметно-пространственную среду жизнедеятельности общества, как особого вида искусства, сочетающего в себе утилитарные и эстетические функции. Для старших дошкольников характерны неполные и поверхностные представления об основных свойствах архитектурных сооружений, их конструктивных особенностях, средствах художественной выразительности. Установлено, что у дошкольников практически отсутствуют знания о профессии архитектора.</w:t>
      </w:r>
    </w:p>
    <w:p w:rsidR="00876C66" w:rsidRPr="00876C66" w:rsidRDefault="0041673C" w:rsidP="0041673C">
      <w:pPr>
        <w:pStyle w:val="a3"/>
        <w:spacing w:line="360" w:lineRule="auto"/>
        <w:ind w:left="295" w:right="713" w:firstLine="0"/>
        <w:jc w:val="both"/>
      </w:pPr>
      <w:r>
        <w:t xml:space="preserve">         </w:t>
      </w:r>
      <w:r w:rsidR="00876C66" w:rsidRPr="00876C66">
        <w:t>Вместе с тем установлено, что средств</w:t>
      </w:r>
      <w:r w:rsidR="00876C66">
        <w:t xml:space="preserve">а архитектуры в практике работы </w:t>
      </w:r>
      <w:r w:rsidR="00876C66" w:rsidRPr="00876C66">
        <w:t xml:space="preserve">дошкольных учреждений используются крайне редко, в основном, с целью формирования представлений об окружающем мире, как методический приём на занятиях по изобразительной </w:t>
      </w:r>
      <w:r w:rsidR="00876C66" w:rsidRPr="00876C66">
        <w:lastRenderedPageBreak/>
        <w:t>деятельности и конструированию.</w:t>
      </w:r>
    </w:p>
    <w:p w:rsidR="00876C66" w:rsidRPr="00876C66" w:rsidRDefault="008C0F76" w:rsidP="00876C66">
      <w:pPr>
        <w:pStyle w:val="a3"/>
        <w:spacing w:line="360" w:lineRule="auto"/>
        <w:ind w:hanging="428"/>
        <w:jc w:val="both"/>
      </w:pPr>
      <w:hyperlink r:id="rId5" w:tooltip="Музейная педагогика в детском саду" w:history="1">
        <w:r w:rsidR="00876C66" w:rsidRPr="00876C66">
          <w:rPr>
            <w:rStyle w:val="a7"/>
            <w:color w:val="auto"/>
          </w:rPr>
          <w:t>Музей  способен</w:t>
        </w:r>
      </w:hyperlink>
      <w:r w:rsidR="00876C66" w:rsidRPr="00876C66">
        <w:t>:</w:t>
      </w:r>
    </w:p>
    <w:p w:rsidR="00876C66" w:rsidRPr="00876C66" w:rsidRDefault="00876C66" w:rsidP="00876C66">
      <w:pPr>
        <w:pStyle w:val="a3"/>
        <w:spacing w:line="360" w:lineRule="auto"/>
        <w:ind w:hanging="428"/>
        <w:jc w:val="both"/>
      </w:pPr>
      <w:r w:rsidRPr="00876C66">
        <w:t>• обогатить ребенка впечатлениями от подчас совершенно новых, незнакомых архитектурных строений, которые он никогда не встречал в доступной ему действительности</w:t>
      </w:r>
    </w:p>
    <w:p w:rsidR="00876C66" w:rsidRPr="00876C66" w:rsidRDefault="00876C66" w:rsidP="00876C66">
      <w:pPr>
        <w:pStyle w:val="a3"/>
        <w:spacing w:line="360" w:lineRule="auto"/>
        <w:ind w:hanging="428"/>
        <w:jc w:val="both"/>
      </w:pPr>
      <w:r w:rsidRPr="00876C66">
        <w:t>• углубить знания детей об истории жилища; научить ориентироваться в прошлом и понимать, что люди постоянно стремятся улучшить свой дом, показать зависимость типов жилья от места проживания человека.</w:t>
      </w:r>
    </w:p>
    <w:p w:rsidR="00876C66" w:rsidRPr="00876C66" w:rsidRDefault="00876C66" w:rsidP="00876C66">
      <w:pPr>
        <w:pStyle w:val="a3"/>
        <w:spacing w:line="360" w:lineRule="auto"/>
        <w:ind w:hanging="428"/>
        <w:jc w:val="both"/>
      </w:pPr>
      <w:r w:rsidRPr="00876C66">
        <w:t>• формировать представления о конструкциях домов; уточнить представление о строительных профессиях.</w:t>
      </w:r>
    </w:p>
    <w:p w:rsidR="00876C66" w:rsidRPr="00876C66" w:rsidRDefault="00876C66" w:rsidP="00876C66">
      <w:pPr>
        <w:pStyle w:val="a3"/>
        <w:spacing w:line="360" w:lineRule="auto"/>
        <w:ind w:hanging="428"/>
        <w:jc w:val="both"/>
      </w:pPr>
      <w:r w:rsidRPr="00876C66">
        <w:t>• воспитывать уважительное отношение к людям разных народов и их традициям</w:t>
      </w:r>
    </w:p>
    <w:p w:rsidR="00876C66" w:rsidRPr="00876C66" w:rsidRDefault="00876C66" w:rsidP="00876C66">
      <w:pPr>
        <w:pStyle w:val="a3"/>
        <w:spacing w:line="360" w:lineRule="auto"/>
        <w:ind w:hanging="428"/>
        <w:jc w:val="both"/>
      </w:pPr>
      <w:r w:rsidRPr="00876C66">
        <w:t>• Способствовать развитию познавательной активности и кругозора детей, представлений о мире.</w:t>
      </w:r>
    </w:p>
    <w:p w:rsidR="00876C66" w:rsidRPr="00876C66" w:rsidRDefault="00876C66" w:rsidP="00876C66">
      <w:pPr>
        <w:pStyle w:val="a3"/>
        <w:spacing w:line="360" w:lineRule="auto"/>
        <w:ind w:hanging="428"/>
        <w:jc w:val="both"/>
      </w:pPr>
      <w:r w:rsidRPr="00876C66">
        <w:t>• Музейная информация может быть активно освоена в процессе игровой деятельности. Игра в жизни дошкольников - ведущая форма познания. Именно в ней дети лучше сосредотачиваются и больше запоминают, пробуждается творческое начало, развивается воображение.</w:t>
      </w:r>
    </w:p>
    <w:p w:rsidR="00876C66" w:rsidRPr="00876C66" w:rsidRDefault="00876C66" w:rsidP="00876C66">
      <w:pPr>
        <w:pStyle w:val="a3"/>
        <w:spacing w:line="360" w:lineRule="auto"/>
        <w:ind w:hanging="428"/>
        <w:jc w:val="both"/>
      </w:pPr>
      <w:r w:rsidRPr="00876C66">
        <w:t>Назначение </w:t>
      </w:r>
      <w:r w:rsidRPr="00876C66">
        <w:rPr>
          <w:b/>
          <w:bCs/>
        </w:rPr>
        <w:t>мини-</w:t>
      </w:r>
      <w:proofErr w:type="gramStart"/>
      <w:r w:rsidRPr="00876C66">
        <w:rPr>
          <w:b/>
          <w:bCs/>
        </w:rPr>
        <w:t>музея</w:t>
      </w:r>
      <w:r w:rsidRPr="00876C66">
        <w:t> :</w:t>
      </w:r>
      <w:proofErr w:type="gramEnd"/>
    </w:p>
    <w:p w:rsidR="00876C66" w:rsidRPr="00876C66" w:rsidRDefault="00876C66" w:rsidP="00876C66">
      <w:pPr>
        <w:pStyle w:val="a3"/>
        <w:spacing w:line="360" w:lineRule="auto"/>
        <w:ind w:hanging="428"/>
        <w:jc w:val="both"/>
      </w:pPr>
      <w:r w:rsidRPr="00876C66">
        <w:t>• </w:t>
      </w:r>
      <w:r w:rsidRPr="00876C66">
        <w:rPr>
          <w:b/>
          <w:bCs/>
        </w:rPr>
        <w:t>мини-музеи</w:t>
      </w:r>
      <w:r w:rsidRPr="00876C66">
        <w:t> – неотъемлемая часть развивающей среды группы</w:t>
      </w:r>
    </w:p>
    <w:p w:rsidR="00876C66" w:rsidRPr="00876C66" w:rsidRDefault="00876C66" w:rsidP="00876C66">
      <w:pPr>
        <w:pStyle w:val="a3"/>
        <w:spacing w:line="360" w:lineRule="auto"/>
        <w:ind w:hanging="428"/>
        <w:jc w:val="both"/>
      </w:pPr>
      <w:r w:rsidRPr="00876C66">
        <w:t>• </w:t>
      </w:r>
      <w:r w:rsidRPr="00876C66">
        <w:rPr>
          <w:b/>
          <w:bCs/>
        </w:rPr>
        <w:t>мини-музей</w:t>
      </w:r>
      <w:r w:rsidRPr="00876C66">
        <w:t> создаётся для самых маленьких посетителей и открыт для них постоянно.</w:t>
      </w:r>
    </w:p>
    <w:p w:rsidR="00876C66" w:rsidRPr="00876C66" w:rsidRDefault="00876C66" w:rsidP="00876C66">
      <w:pPr>
        <w:pStyle w:val="a3"/>
        <w:spacing w:line="360" w:lineRule="auto"/>
        <w:ind w:hanging="428"/>
        <w:jc w:val="both"/>
      </w:pPr>
      <w:r w:rsidRPr="00876C66">
        <w:t>• дети – активные участники оформления экспозиции музея.</w:t>
      </w:r>
    </w:p>
    <w:p w:rsidR="00876C66" w:rsidRPr="00876C66" w:rsidRDefault="00876C66" w:rsidP="00876C66">
      <w:pPr>
        <w:pStyle w:val="a3"/>
        <w:spacing w:line="360" w:lineRule="auto"/>
        <w:ind w:hanging="428"/>
        <w:jc w:val="both"/>
      </w:pPr>
      <w:r w:rsidRPr="00876C66">
        <w:t>• </w:t>
      </w:r>
      <w:r w:rsidRPr="00876C66">
        <w:rPr>
          <w:b/>
          <w:bCs/>
        </w:rPr>
        <w:t>Мини-музей – зона удивления</w:t>
      </w:r>
      <w:r w:rsidRPr="00876C66">
        <w:t>, творчества и совместной работы детей и их родителей.</w:t>
      </w:r>
    </w:p>
    <w:p w:rsidR="00876C66" w:rsidRDefault="00876C66" w:rsidP="00326086">
      <w:pPr>
        <w:pStyle w:val="a3"/>
        <w:spacing w:line="360" w:lineRule="auto"/>
        <w:ind w:hanging="428"/>
        <w:jc w:val="both"/>
        <w:sectPr w:rsidR="00876C66" w:rsidSect="00876C66">
          <w:pgSz w:w="11910" w:h="16840"/>
          <w:pgMar w:top="1040" w:right="853" w:bottom="280" w:left="1700" w:header="720" w:footer="720" w:gutter="0"/>
          <w:cols w:space="720"/>
        </w:sectPr>
      </w:pPr>
    </w:p>
    <w:p w:rsidR="003B3904" w:rsidRDefault="00BC4EF8" w:rsidP="00876C66">
      <w:pPr>
        <w:pStyle w:val="1"/>
        <w:spacing w:before="74"/>
        <w:ind w:right="565"/>
        <w:jc w:val="both"/>
      </w:pPr>
      <w:r>
        <w:lastRenderedPageBreak/>
        <w:t>ПАСПОРТНЫЕ</w:t>
      </w:r>
      <w:r>
        <w:rPr>
          <w:spacing w:val="-14"/>
        </w:rPr>
        <w:t xml:space="preserve"> </w:t>
      </w:r>
      <w:r>
        <w:rPr>
          <w:spacing w:val="-2"/>
        </w:rPr>
        <w:t>ДАННЫЕ:</w:t>
      </w:r>
    </w:p>
    <w:p w:rsidR="003B3904" w:rsidRDefault="00BC4EF8">
      <w:pPr>
        <w:pStyle w:val="a3"/>
        <w:spacing w:before="163" w:line="360" w:lineRule="auto"/>
        <w:ind w:left="2" w:right="285" w:firstLine="566"/>
        <w:jc w:val="both"/>
      </w:pPr>
      <w:r>
        <w:t>В экспозицию вошли эксп</w:t>
      </w:r>
      <w:r w:rsidR="00326086">
        <w:t>онаты, рассказывающие о развитии архитектуры и жилища</w:t>
      </w:r>
      <w:r>
        <w:t>.</w:t>
      </w:r>
    </w:p>
    <w:p w:rsidR="003B3904" w:rsidRDefault="00BC4EF8">
      <w:pPr>
        <w:pStyle w:val="a3"/>
        <w:spacing w:line="360" w:lineRule="auto"/>
        <w:ind w:left="2" w:right="284" w:firstLine="566"/>
        <w:jc w:val="both"/>
      </w:pPr>
      <w:r>
        <w:t>Обдумывая, как дать детям такой объемный материал, мы решили, что это можно осуществить лишь через деятельность, предполагающую взаимодействие со взрослым, то есть вовлечение родителей и педагогов.</w:t>
      </w:r>
    </w:p>
    <w:p w:rsidR="003B3904" w:rsidRDefault="00BC4EF8">
      <w:pPr>
        <w:pStyle w:val="a3"/>
        <w:spacing w:line="360" w:lineRule="auto"/>
        <w:ind w:left="2" w:right="277" w:firstLine="566"/>
        <w:jc w:val="both"/>
      </w:pPr>
      <w:r>
        <w:t>Пришлось выстраивать материалы музея постепенно, по мере получения новых экспонатов. В итоге музей обрел свое постоянное мес</w:t>
      </w:r>
      <w:r w:rsidR="0041673C">
        <w:t>то размещения. Теперь дети и педагоги</w:t>
      </w:r>
      <w:r>
        <w:t xml:space="preserve"> могут в любое время обратиться к материалам музея, по желанию могут рассматривать экспонаты, обсуждать их особен</w:t>
      </w:r>
      <w:r w:rsidR="00326086">
        <w:t>ности. Удобное размещение в группе</w:t>
      </w:r>
      <w:r>
        <w:rPr>
          <w:spacing w:val="-1"/>
        </w:rPr>
        <w:t xml:space="preserve"> </w:t>
      </w:r>
      <w:r>
        <w:t>дает возможность свободн</w:t>
      </w:r>
      <w:r w:rsidR="0041673C">
        <w:t xml:space="preserve">ого посещения детей </w:t>
      </w:r>
      <w:r>
        <w:t xml:space="preserve"> </w:t>
      </w:r>
      <w:r w:rsidR="0041673C">
        <w:t>музея</w:t>
      </w:r>
      <w:r>
        <w:t>. Разме</w:t>
      </w:r>
      <w:r w:rsidR="00326086">
        <w:t>щённая в музее настенная картотека</w:t>
      </w:r>
      <w:r>
        <w:t xml:space="preserve"> позволяет без экскурсовода узнать о представленных экспонатах. Нам пришлось проявить некоторые дизайнерские способности, чтобы музей привлекал к себе внимание детей.</w:t>
      </w:r>
    </w:p>
    <w:p w:rsidR="003B3904" w:rsidRDefault="00BC4EF8">
      <w:pPr>
        <w:pStyle w:val="a3"/>
        <w:spacing w:before="2" w:line="360" w:lineRule="auto"/>
        <w:ind w:left="2" w:right="285" w:firstLine="566"/>
        <w:jc w:val="both"/>
      </w:pPr>
      <w:r>
        <w:t>Музей дает стимул для общения всех участников образовательных отношений.</w:t>
      </w:r>
      <w:r>
        <w:rPr>
          <w:spacing w:val="-3"/>
        </w:rPr>
        <w:t xml:space="preserve"> </w:t>
      </w:r>
      <w:r>
        <w:t>Закрытый</w:t>
      </w:r>
      <w:r>
        <w:rPr>
          <w:spacing w:val="-4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стеллажам</w:t>
      </w:r>
      <w:r>
        <w:rPr>
          <w:spacing w:val="-3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в нем редких и ценных экспонатов.</w:t>
      </w:r>
    </w:p>
    <w:p w:rsidR="00326086" w:rsidRDefault="00BC4EF8" w:rsidP="00326086">
      <w:pPr>
        <w:spacing w:line="360" w:lineRule="auto"/>
        <w:ind w:left="2" w:right="4739"/>
        <w:rPr>
          <w:sz w:val="28"/>
        </w:rPr>
      </w:pPr>
      <w:r>
        <w:rPr>
          <w:b/>
          <w:sz w:val="28"/>
        </w:rPr>
        <w:t xml:space="preserve">Наименование: </w:t>
      </w:r>
      <w:r w:rsidR="00326086">
        <w:rPr>
          <w:sz w:val="28"/>
        </w:rPr>
        <w:t>От пещеры до небоскреба</w:t>
      </w:r>
    </w:p>
    <w:p w:rsidR="003B3904" w:rsidRDefault="00BC4EF8">
      <w:pPr>
        <w:spacing w:line="360" w:lineRule="auto"/>
        <w:ind w:left="2" w:right="4739"/>
        <w:rPr>
          <w:b/>
          <w:sz w:val="28"/>
        </w:rPr>
      </w:pPr>
      <w:r>
        <w:rPr>
          <w:b/>
          <w:sz w:val="28"/>
        </w:rPr>
        <w:t>Профиль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музея: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 xml:space="preserve">познавательный </w:t>
      </w:r>
      <w:r>
        <w:rPr>
          <w:b/>
          <w:sz w:val="28"/>
        </w:rPr>
        <w:t>Целевая аудитория:</w:t>
      </w:r>
    </w:p>
    <w:p w:rsidR="003B3904" w:rsidRDefault="00BC4EF8">
      <w:pPr>
        <w:pStyle w:val="a5"/>
        <w:numPr>
          <w:ilvl w:val="0"/>
          <w:numId w:val="1"/>
        </w:numPr>
        <w:tabs>
          <w:tab w:val="left" w:pos="721"/>
        </w:tabs>
        <w:spacing w:before="0"/>
        <w:ind w:left="721"/>
        <w:rPr>
          <w:sz w:val="28"/>
        </w:rPr>
      </w:pPr>
      <w:r>
        <w:rPr>
          <w:spacing w:val="-2"/>
          <w:sz w:val="28"/>
        </w:rPr>
        <w:t>педагоги;</w:t>
      </w:r>
    </w:p>
    <w:p w:rsidR="003B3904" w:rsidRDefault="00BC4EF8">
      <w:pPr>
        <w:pStyle w:val="a5"/>
        <w:numPr>
          <w:ilvl w:val="0"/>
          <w:numId w:val="1"/>
        </w:numPr>
        <w:tabs>
          <w:tab w:val="left" w:pos="721"/>
        </w:tabs>
        <w:spacing w:before="162"/>
        <w:ind w:left="721"/>
        <w:rPr>
          <w:sz w:val="28"/>
        </w:rPr>
      </w:pPr>
      <w:r>
        <w:rPr>
          <w:spacing w:val="-2"/>
          <w:sz w:val="28"/>
        </w:rPr>
        <w:t>дети;</w:t>
      </w:r>
    </w:p>
    <w:p w:rsidR="003B3904" w:rsidRDefault="00BC4EF8">
      <w:pPr>
        <w:pStyle w:val="2"/>
      </w:pP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:rsidR="003B3904" w:rsidRDefault="00BC4EF8">
      <w:pPr>
        <w:pStyle w:val="a5"/>
        <w:numPr>
          <w:ilvl w:val="0"/>
          <w:numId w:val="1"/>
        </w:numPr>
        <w:tabs>
          <w:tab w:val="left" w:pos="721"/>
        </w:tabs>
        <w:spacing w:before="162"/>
        <w:ind w:left="721"/>
        <w:rPr>
          <w:sz w:val="28"/>
        </w:rPr>
      </w:pPr>
      <w:r>
        <w:rPr>
          <w:spacing w:val="-2"/>
          <w:sz w:val="28"/>
        </w:rPr>
        <w:t>поисковая;</w:t>
      </w:r>
    </w:p>
    <w:p w:rsidR="003B3904" w:rsidRDefault="00BC4EF8">
      <w:pPr>
        <w:pStyle w:val="a5"/>
        <w:numPr>
          <w:ilvl w:val="0"/>
          <w:numId w:val="1"/>
        </w:numPr>
        <w:tabs>
          <w:tab w:val="left" w:pos="721"/>
        </w:tabs>
        <w:ind w:left="721"/>
        <w:rPr>
          <w:sz w:val="28"/>
        </w:rPr>
      </w:pPr>
      <w:r>
        <w:rPr>
          <w:spacing w:val="-2"/>
          <w:sz w:val="28"/>
        </w:rPr>
        <w:t>научная;</w:t>
      </w:r>
    </w:p>
    <w:p w:rsidR="003B3904" w:rsidRDefault="003B3904">
      <w:pPr>
        <w:pStyle w:val="a5"/>
        <w:rPr>
          <w:sz w:val="28"/>
        </w:rPr>
      </w:pPr>
    </w:p>
    <w:p w:rsidR="0041673C" w:rsidRDefault="0041673C">
      <w:pPr>
        <w:pStyle w:val="a5"/>
        <w:rPr>
          <w:sz w:val="28"/>
        </w:rPr>
      </w:pPr>
    </w:p>
    <w:p w:rsidR="0041673C" w:rsidRDefault="0041673C">
      <w:pPr>
        <w:pStyle w:val="a5"/>
        <w:rPr>
          <w:sz w:val="28"/>
        </w:rPr>
      </w:pPr>
    </w:p>
    <w:p w:rsidR="0041673C" w:rsidRDefault="0041673C">
      <w:pPr>
        <w:pStyle w:val="a5"/>
        <w:rPr>
          <w:sz w:val="28"/>
        </w:rPr>
      </w:pPr>
    </w:p>
    <w:p w:rsidR="0041673C" w:rsidRPr="0041673C" w:rsidRDefault="0041673C" w:rsidP="0041673C">
      <w:pPr>
        <w:rPr>
          <w:sz w:val="28"/>
        </w:rPr>
        <w:sectPr w:rsidR="0041673C" w:rsidRPr="0041673C">
          <w:pgSz w:w="11910" w:h="16840"/>
          <w:pgMar w:top="1040" w:right="566" w:bottom="280" w:left="1700" w:header="720" w:footer="720" w:gutter="0"/>
          <w:cols w:space="720"/>
        </w:sectPr>
      </w:pPr>
    </w:p>
    <w:p w:rsidR="003B3904" w:rsidRDefault="00BC4EF8">
      <w:pPr>
        <w:pStyle w:val="a5"/>
        <w:numPr>
          <w:ilvl w:val="0"/>
          <w:numId w:val="1"/>
        </w:numPr>
        <w:tabs>
          <w:tab w:val="left" w:pos="721"/>
        </w:tabs>
        <w:spacing w:before="76"/>
        <w:ind w:left="721"/>
        <w:rPr>
          <w:sz w:val="28"/>
        </w:rPr>
      </w:pPr>
      <w:r>
        <w:rPr>
          <w:spacing w:val="-2"/>
          <w:sz w:val="28"/>
        </w:rPr>
        <w:lastRenderedPageBreak/>
        <w:t>экспозиционная;</w:t>
      </w:r>
    </w:p>
    <w:p w:rsidR="003B3904" w:rsidRDefault="00BC4EF8">
      <w:pPr>
        <w:pStyle w:val="a5"/>
        <w:numPr>
          <w:ilvl w:val="0"/>
          <w:numId w:val="1"/>
        </w:numPr>
        <w:tabs>
          <w:tab w:val="left" w:pos="721"/>
        </w:tabs>
        <w:ind w:left="721"/>
        <w:rPr>
          <w:sz w:val="28"/>
        </w:rPr>
      </w:pPr>
      <w:r>
        <w:rPr>
          <w:spacing w:val="-2"/>
          <w:sz w:val="28"/>
        </w:rPr>
        <w:t>познавательная.</w:t>
      </w:r>
    </w:p>
    <w:p w:rsidR="003B3904" w:rsidRPr="00326086" w:rsidRDefault="0037199F">
      <w:pPr>
        <w:pStyle w:val="2"/>
        <w:rPr>
          <w:spacing w:val="-2"/>
        </w:rPr>
      </w:pPr>
      <w:r w:rsidRPr="00326086">
        <w:t>Цель</w:t>
      </w:r>
      <w:r w:rsidR="00BC4EF8" w:rsidRPr="00326086">
        <w:rPr>
          <w:spacing w:val="-4"/>
        </w:rPr>
        <w:t xml:space="preserve"> </w:t>
      </w:r>
      <w:r w:rsidR="00BC4EF8" w:rsidRPr="00326086">
        <w:t>и</w:t>
      </w:r>
      <w:r w:rsidR="00BC4EF8" w:rsidRPr="00326086">
        <w:rPr>
          <w:spacing w:val="-4"/>
        </w:rPr>
        <w:t xml:space="preserve"> </w:t>
      </w:r>
      <w:r w:rsidR="00BC4EF8" w:rsidRPr="00326086">
        <w:t>задачи</w:t>
      </w:r>
      <w:r w:rsidR="00BC4EF8" w:rsidRPr="00326086">
        <w:rPr>
          <w:spacing w:val="-4"/>
        </w:rPr>
        <w:t xml:space="preserve"> </w:t>
      </w:r>
      <w:r w:rsidR="00BC4EF8" w:rsidRPr="00326086">
        <w:t>музея</w:t>
      </w:r>
      <w:r w:rsidR="00BC4EF8" w:rsidRPr="00326086">
        <w:rPr>
          <w:spacing w:val="-2"/>
        </w:rPr>
        <w:t>:</w:t>
      </w:r>
    </w:p>
    <w:p w:rsidR="00326086" w:rsidRPr="00326086" w:rsidRDefault="00326086" w:rsidP="0041673C">
      <w:pPr>
        <w:pStyle w:val="2"/>
        <w:spacing w:line="360" w:lineRule="auto"/>
        <w:rPr>
          <w:b w:val="0"/>
        </w:rPr>
      </w:pPr>
      <w:r>
        <w:rPr>
          <w:b w:val="0"/>
        </w:rPr>
        <w:t xml:space="preserve">Цель: </w:t>
      </w:r>
      <w:r w:rsidRPr="00326086">
        <w:rPr>
          <w:b w:val="0"/>
        </w:rPr>
        <w:t>формирование устойчивого интереса к предметам окружающего мира посредством познавательно-исследовательской, творческой деятельности.</w:t>
      </w:r>
    </w:p>
    <w:p w:rsidR="00326086" w:rsidRPr="00326086" w:rsidRDefault="00326086" w:rsidP="0041673C">
      <w:pPr>
        <w:pStyle w:val="2"/>
        <w:spacing w:line="360" w:lineRule="auto"/>
        <w:rPr>
          <w:b w:val="0"/>
        </w:rPr>
      </w:pPr>
      <w:r w:rsidRPr="00326086">
        <w:rPr>
          <w:b w:val="0"/>
          <w:u w:val="single"/>
        </w:rPr>
        <w:t>Задачи</w:t>
      </w:r>
      <w:r w:rsidRPr="00326086">
        <w:rPr>
          <w:b w:val="0"/>
        </w:rPr>
        <w:t>:</w:t>
      </w:r>
    </w:p>
    <w:p w:rsidR="00326086" w:rsidRPr="00326086" w:rsidRDefault="00326086" w:rsidP="0041673C">
      <w:pPr>
        <w:pStyle w:val="2"/>
        <w:spacing w:line="360" w:lineRule="auto"/>
        <w:rPr>
          <w:b w:val="0"/>
        </w:rPr>
      </w:pPr>
      <w:r w:rsidRPr="00326086">
        <w:rPr>
          <w:b w:val="0"/>
          <w:u w:val="single"/>
        </w:rPr>
        <w:t>Образовательные</w:t>
      </w:r>
      <w:r w:rsidRPr="00326086">
        <w:rPr>
          <w:b w:val="0"/>
        </w:rPr>
        <w:t>:</w:t>
      </w:r>
    </w:p>
    <w:p w:rsidR="00326086" w:rsidRPr="00326086" w:rsidRDefault="00326086" w:rsidP="0041673C">
      <w:pPr>
        <w:pStyle w:val="2"/>
        <w:spacing w:line="360" w:lineRule="auto"/>
        <w:rPr>
          <w:b w:val="0"/>
        </w:rPr>
      </w:pPr>
      <w:r w:rsidRPr="00326086">
        <w:rPr>
          <w:b w:val="0"/>
        </w:rPr>
        <w:t>• Уточнить и расширить представления детей о доме – жилище человека, значимости дома в жизни каждого человека.</w:t>
      </w:r>
    </w:p>
    <w:p w:rsidR="00326086" w:rsidRPr="00326086" w:rsidRDefault="00326086" w:rsidP="0041673C">
      <w:pPr>
        <w:pStyle w:val="2"/>
        <w:spacing w:line="360" w:lineRule="auto"/>
        <w:rPr>
          <w:b w:val="0"/>
        </w:rPr>
      </w:pPr>
      <w:r w:rsidRPr="00326086">
        <w:rPr>
          <w:b w:val="0"/>
        </w:rPr>
        <w:t>• Учить видеть приметы эпохи. Знакомить с историческими типами жилища.</w:t>
      </w:r>
    </w:p>
    <w:p w:rsidR="00326086" w:rsidRPr="00326086" w:rsidRDefault="00326086" w:rsidP="0041673C">
      <w:pPr>
        <w:pStyle w:val="2"/>
        <w:spacing w:line="360" w:lineRule="auto"/>
        <w:rPr>
          <w:b w:val="0"/>
        </w:rPr>
      </w:pPr>
      <w:r w:rsidRPr="00326086">
        <w:rPr>
          <w:b w:val="0"/>
        </w:rPr>
        <w:t>• Формировать у детей представление об архитектуре, как виде искусства.</w:t>
      </w:r>
    </w:p>
    <w:p w:rsidR="00326086" w:rsidRPr="00326086" w:rsidRDefault="00326086" w:rsidP="0041673C">
      <w:pPr>
        <w:pStyle w:val="2"/>
        <w:spacing w:line="360" w:lineRule="auto"/>
        <w:rPr>
          <w:b w:val="0"/>
        </w:rPr>
      </w:pPr>
      <w:r w:rsidRPr="00326086">
        <w:rPr>
          <w:b w:val="0"/>
        </w:rPr>
        <w:t>• Обогащать сенсорный опыт детей. Формировать представления детей о разновидностях внешнего вида домов.</w:t>
      </w:r>
    </w:p>
    <w:p w:rsidR="00326086" w:rsidRPr="00326086" w:rsidRDefault="00326086" w:rsidP="0041673C">
      <w:pPr>
        <w:pStyle w:val="2"/>
        <w:spacing w:line="360" w:lineRule="auto"/>
        <w:rPr>
          <w:b w:val="0"/>
        </w:rPr>
      </w:pPr>
      <w:r w:rsidRPr="00326086">
        <w:rPr>
          <w:b w:val="0"/>
        </w:rPr>
        <w:t>• Формировать представления о различных материалах, из которых можно строить дом.</w:t>
      </w:r>
    </w:p>
    <w:p w:rsidR="00326086" w:rsidRPr="00326086" w:rsidRDefault="00326086" w:rsidP="0041673C">
      <w:pPr>
        <w:pStyle w:val="2"/>
        <w:spacing w:line="360" w:lineRule="auto"/>
        <w:rPr>
          <w:b w:val="0"/>
        </w:rPr>
      </w:pPr>
      <w:r w:rsidRPr="00326086">
        <w:rPr>
          <w:b w:val="0"/>
        </w:rPr>
        <w:t>• Учить детей составлять конструкцию по плоскостной схеме. Учить изменять постройку в соответствии с заданными условиями.</w:t>
      </w:r>
    </w:p>
    <w:p w:rsidR="00326086" w:rsidRPr="00326086" w:rsidRDefault="00326086" w:rsidP="0041673C">
      <w:pPr>
        <w:pStyle w:val="2"/>
        <w:spacing w:line="360" w:lineRule="auto"/>
        <w:rPr>
          <w:b w:val="0"/>
        </w:rPr>
      </w:pPr>
      <w:r w:rsidRPr="00326086">
        <w:rPr>
          <w:b w:val="0"/>
        </w:rPr>
        <w:t>• Познакомить с профессией архитектора. Расширить представления о строительных профессиях, назначение строительных инструментов.</w:t>
      </w:r>
    </w:p>
    <w:p w:rsidR="00326086" w:rsidRPr="00326086" w:rsidRDefault="00326086" w:rsidP="0041673C">
      <w:pPr>
        <w:pStyle w:val="2"/>
        <w:spacing w:line="360" w:lineRule="auto"/>
        <w:rPr>
          <w:b w:val="0"/>
        </w:rPr>
      </w:pPr>
      <w:r w:rsidRPr="00326086">
        <w:rPr>
          <w:b w:val="0"/>
        </w:rPr>
        <w:t>• Обогащать словарный запас детей, способствовать развитию диалогической и монологической речи у детей.</w:t>
      </w:r>
    </w:p>
    <w:p w:rsidR="00326086" w:rsidRPr="00326086" w:rsidRDefault="00326086" w:rsidP="0041673C">
      <w:pPr>
        <w:pStyle w:val="2"/>
        <w:spacing w:line="360" w:lineRule="auto"/>
        <w:rPr>
          <w:b w:val="0"/>
        </w:rPr>
      </w:pPr>
      <w:r w:rsidRPr="00326086">
        <w:rPr>
          <w:b w:val="0"/>
        </w:rPr>
        <w:t>• </w:t>
      </w:r>
      <w:r w:rsidRPr="00326086">
        <w:rPr>
          <w:b w:val="0"/>
          <w:u w:val="single"/>
        </w:rPr>
        <w:t>Развивающие</w:t>
      </w:r>
      <w:r w:rsidRPr="00326086">
        <w:rPr>
          <w:b w:val="0"/>
        </w:rPr>
        <w:t>:</w:t>
      </w:r>
    </w:p>
    <w:p w:rsidR="00326086" w:rsidRPr="00326086" w:rsidRDefault="00326086" w:rsidP="0041673C">
      <w:pPr>
        <w:pStyle w:val="2"/>
        <w:spacing w:line="360" w:lineRule="auto"/>
        <w:rPr>
          <w:b w:val="0"/>
        </w:rPr>
      </w:pPr>
      <w:r w:rsidRPr="00326086">
        <w:rPr>
          <w:b w:val="0"/>
        </w:rPr>
        <w:t>• Способствовать развитию стремления к поисково-исследовательской деятельности, формированию исследовательских умений и навыков</w:t>
      </w:r>
    </w:p>
    <w:p w:rsidR="00326086" w:rsidRPr="00326086" w:rsidRDefault="00326086" w:rsidP="0041673C">
      <w:pPr>
        <w:pStyle w:val="2"/>
        <w:spacing w:line="360" w:lineRule="auto"/>
        <w:rPr>
          <w:b w:val="0"/>
        </w:rPr>
      </w:pPr>
      <w:r w:rsidRPr="00326086">
        <w:rPr>
          <w:b w:val="0"/>
        </w:rPr>
        <w:t>• Развивать умения действовать коллективно, учить сотрудничать, уважать свой и чужой труд.</w:t>
      </w:r>
    </w:p>
    <w:p w:rsidR="00326086" w:rsidRPr="00326086" w:rsidRDefault="00326086" w:rsidP="0041673C">
      <w:pPr>
        <w:pStyle w:val="2"/>
        <w:spacing w:line="360" w:lineRule="auto"/>
        <w:rPr>
          <w:b w:val="0"/>
        </w:rPr>
      </w:pPr>
      <w:r w:rsidRPr="00326086">
        <w:rPr>
          <w:b w:val="0"/>
        </w:rPr>
        <w:t>• Способствовать развитию воображения, творческой активности детей.</w:t>
      </w:r>
    </w:p>
    <w:p w:rsidR="00326086" w:rsidRPr="00326086" w:rsidRDefault="00326086" w:rsidP="0041673C">
      <w:pPr>
        <w:pStyle w:val="2"/>
        <w:spacing w:line="360" w:lineRule="auto"/>
        <w:rPr>
          <w:b w:val="0"/>
        </w:rPr>
      </w:pPr>
      <w:r w:rsidRPr="00326086">
        <w:rPr>
          <w:b w:val="0"/>
          <w:u w:val="single"/>
        </w:rPr>
        <w:lastRenderedPageBreak/>
        <w:t>Воспитательные</w:t>
      </w:r>
      <w:r w:rsidRPr="00326086">
        <w:rPr>
          <w:b w:val="0"/>
        </w:rPr>
        <w:t>:</w:t>
      </w:r>
    </w:p>
    <w:p w:rsidR="00326086" w:rsidRPr="00326086" w:rsidRDefault="00326086" w:rsidP="0041673C">
      <w:pPr>
        <w:pStyle w:val="2"/>
        <w:spacing w:line="360" w:lineRule="auto"/>
        <w:rPr>
          <w:b w:val="0"/>
        </w:rPr>
      </w:pPr>
      <w:r w:rsidRPr="00326086">
        <w:rPr>
          <w:b w:val="0"/>
        </w:rPr>
        <w:t>• Воспитывать желание активно изучать новое, ранее неизвестное. Воспитывать добрые чувства, интерес к месту, где живет ребенок.</w:t>
      </w:r>
    </w:p>
    <w:p w:rsidR="00326086" w:rsidRPr="00326086" w:rsidRDefault="00326086" w:rsidP="0041673C">
      <w:pPr>
        <w:pStyle w:val="2"/>
        <w:spacing w:line="360" w:lineRule="auto"/>
        <w:rPr>
          <w:b w:val="0"/>
        </w:rPr>
      </w:pPr>
      <w:r w:rsidRPr="00326086">
        <w:rPr>
          <w:b w:val="0"/>
        </w:rPr>
        <w:t xml:space="preserve">• Воспитывать желание вступать в обсуждение проблемы, аргументировать свою точку зрения, </w:t>
      </w:r>
      <w:proofErr w:type="spellStart"/>
      <w:r w:rsidRPr="00326086">
        <w:rPr>
          <w:b w:val="0"/>
        </w:rPr>
        <w:t>самовыражаться</w:t>
      </w:r>
      <w:proofErr w:type="spellEnd"/>
      <w:r w:rsidRPr="00326086">
        <w:rPr>
          <w:b w:val="0"/>
        </w:rPr>
        <w:t xml:space="preserve"> в различных видах деятельности.</w:t>
      </w:r>
    </w:p>
    <w:p w:rsidR="00326086" w:rsidRPr="00326086" w:rsidRDefault="00326086" w:rsidP="0041673C">
      <w:pPr>
        <w:pStyle w:val="2"/>
        <w:spacing w:line="360" w:lineRule="auto"/>
        <w:rPr>
          <w:b w:val="0"/>
        </w:rPr>
      </w:pPr>
      <w:r w:rsidRPr="00326086">
        <w:rPr>
          <w:b w:val="0"/>
        </w:rPr>
        <w:t>• Воспитывать инициативность и самостоятельность в общении с окружающими, побуждать к творческой активности, самостоятельности</w:t>
      </w:r>
    </w:p>
    <w:p w:rsidR="00326086" w:rsidRPr="00326086" w:rsidRDefault="00326086" w:rsidP="0041673C">
      <w:pPr>
        <w:pStyle w:val="2"/>
        <w:spacing w:line="360" w:lineRule="auto"/>
        <w:rPr>
          <w:b w:val="0"/>
        </w:rPr>
      </w:pPr>
      <w:r w:rsidRPr="00326086">
        <w:rPr>
          <w:b w:val="0"/>
        </w:rPr>
        <w:t>• Воспитывать дружеские взаимоотношения между детьми.</w:t>
      </w:r>
    </w:p>
    <w:p w:rsidR="00326086" w:rsidRPr="00326086" w:rsidRDefault="00326086" w:rsidP="0041673C">
      <w:pPr>
        <w:pStyle w:val="2"/>
        <w:spacing w:line="360" w:lineRule="auto"/>
        <w:rPr>
          <w:b w:val="0"/>
        </w:rPr>
      </w:pPr>
      <w:r w:rsidRPr="00326086">
        <w:rPr>
          <w:b w:val="0"/>
        </w:rPr>
        <w:t>• Создать условия для участия родителей в образовательном процессе.</w:t>
      </w:r>
    </w:p>
    <w:p w:rsidR="00326086" w:rsidRDefault="00326086">
      <w:pPr>
        <w:pStyle w:val="2"/>
      </w:pPr>
    </w:p>
    <w:p w:rsidR="003B3904" w:rsidRDefault="00BC4EF8">
      <w:pPr>
        <w:pStyle w:val="2"/>
        <w:spacing w:before="14"/>
      </w:pPr>
      <w:r>
        <w:rPr>
          <w:spacing w:val="-2"/>
        </w:rPr>
        <w:t>Принципы:</w:t>
      </w:r>
    </w:p>
    <w:p w:rsidR="003B3904" w:rsidRDefault="00BC4EF8">
      <w:pPr>
        <w:pStyle w:val="a5"/>
        <w:numPr>
          <w:ilvl w:val="0"/>
          <w:numId w:val="1"/>
        </w:numPr>
        <w:tabs>
          <w:tab w:val="left" w:pos="721"/>
        </w:tabs>
        <w:spacing w:before="162" w:line="355" w:lineRule="auto"/>
        <w:ind w:left="721" w:right="280"/>
        <w:jc w:val="both"/>
        <w:rPr>
          <w:sz w:val="28"/>
        </w:rPr>
      </w:pPr>
      <w:r>
        <w:rPr>
          <w:sz w:val="28"/>
        </w:rPr>
        <w:t>Принцип интеграции. Экспозиция Мини-музея учитывает содержание образовательной программы ДОУ и помогает в реализации ее общих задач и задач отдельных образовательных областей.</w:t>
      </w:r>
    </w:p>
    <w:p w:rsidR="003B3904" w:rsidRDefault="00BC4EF8">
      <w:pPr>
        <w:pStyle w:val="a5"/>
        <w:numPr>
          <w:ilvl w:val="0"/>
          <w:numId w:val="1"/>
        </w:numPr>
        <w:tabs>
          <w:tab w:val="left" w:pos="721"/>
        </w:tabs>
        <w:spacing w:before="8" w:line="357" w:lineRule="auto"/>
        <w:ind w:left="721" w:right="276"/>
        <w:jc w:val="both"/>
        <w:rPr>
          <w:sz w:val="28"/>
        </w:rPr>
      </w:pPr>
      <w:r>
        <w:rPr>
          <w:sz w:val="28"/>
        </w:rPr>
        <w:t>Принцип деятельности и интерактивности – мини-музей предоставляет воспитанникам возможность реализовать себя в разных видах детской 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(использовать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экспонаты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деятельности, создавать поделки и включать их в общую экспозицию и т.д.).</w:t>
      </w:r>
    </w:p>
    <w:p w:rsidR="003B3904" w:rsidRDefault="00BC4EF8">
      <w:pPr>
        <w:pStyle w:val="a5"/>
        <w:numPr>
          <w:ilvl w:val="0"/>
          <w:numId w:val="1"/>
        </w:numPr>
        <w:tabs>
          <w:tab w:val="left" w:pos="721"/>
        </w:tabs>
        <w:spacing w:before="1" w:line="357" w:lineRule="auto"/>
        <w:ind w:left="721" w:right="283"/>
        <w:jc w:val="both"/>
        <w:rPr>
          <w:sz w:val="28"/>
        </w:rPr>
      </w:pPr>
      <w:r>
        <w:rPr>
          <w:sz w:val="28"/>
        </w:rPr>
        <w:t>Принцип научности – представленные экспонаты должны достоверно отражать тематику мини-музея, объяснять различные процессы и явления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 выбранной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темы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2"/>
          <w:sz w:val="28"/>
        </w:rPr>
        <w:t xml:space="preserve"> </w:t>
      </w:r>
      <w:r>
        <w:rPr>
          <w:sz w:val="28"/>
        </w:rPr>
        <w:t>и в то же время доступным для ребенка языком.</w:t>
      </w:r>
    </w:p>
    <w:p w:rsidR="003B3904" w:rsidRDefault="00BC4EF8">
      <w:pPr>
        <w:pStyle w:val="a5"/>
        <w:numPr>
          <w:ilvl w:val="0"/>
          <w:numId w:val="1"/>
        </w:numPr>
        <w:tabs>
          <w:tab w:val="left" w:pos="721"/>
        </w:tabs>
        <w:spacing w:before="4" w:line="355" w:lineRule="auto"/>
        <w:ind w:left="721" w:right="28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16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наполнение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мини-музея</w:t>
      </w:r>
      <w:r>
        <w:rPr>
          <w:spacing w:val="-14"/>
          <w:sz w:val="28"/>
        </w:rPr>
        <w:t xml:space="preserve"> </w:t>
      </w:r>
      <w:r>
        <w:rPr>
          <w:sz w:val="28"/>
        </w:rPr>
        <w:t>экспонатами,</w:t>
      </w:r>
      <w:r>
        <w:rPr>
          <w:spacing w:val="-14"/>
          <w:sz w:val="28"/>
        </w:rPr>
        <w:t xml:space="preserve"> </w:t>
      </w:r>
      <w:r>
        <w:rPr>
          <w:sz w:val="28"/>
        </w:rPr>
        <w:t>разными по форме, содержанию, размерам, отражающими историческое, природное и культурное разнообразие окружающего мира.</w:t>
      </w:r>
    </w:p>
    <w:p w:rsidR="003B3904" w:rsidRPr="00326086" w:rsidRDefault="003B3904" w:rsidP="00326086">
      <w:pPr>
        <w:spacing w:line="355" w:lineRule="auto"/>
        <w:jc w:val="both"/>
        <w:rPr>
          <w:sz w:val="28"/>
        </w:rPr>
        <w:sectPr w:rsidR="003B3904" w:rsidRPr="00326086">
          <w:pgSz w:w="11910" w:h="16840"/>
          <w:pgMar w:top="1040" w:right="566" w:bottom="280" w:left="1700" w:header="720" w:footer="720" w:gutter="0"/>
          <w:cols w:space="720"/>
        </w:sectPr>
      </w:pPr>
    </w:p>
    <w:p w:rsidR="003B3904" w:rsidRPr="00326086" w:rsidRDefault="0041673C" w:rsidP="00326086">
      <w:pPr>
        <w:tabs>
          <w:tab w:val="left" w:pos="721"/>
        </w:tabs>
        <w:spacing w:before="76" w:line="357" w:lineRule="auto"/>
        <w:ind w:right="279"/>
        <w:jc w:val="both"/>
        <w:rPr>
          <w:sz w:val="28"/>
        </w:rPr>
      </w:pPr>
      <w:r>
        <w:rPr>
          <w:sz w:val="28"/>
        </w:rPr>
        <w:t xml:space="preserve">          </w:t>
      </w:r>
      <w:r w:rsidR="00BC4EF8" w:rsidRPr="00326086">
        <w:rPr>
          <w:sz w:val="28"/>
        </w:rPr>
        <w:t xml:space="preserve">Принцип регионального компонента – мини-музей должен предусматривать организацию работы с детьми по ознакомлению их с культурным наследием региона, способствуя формированию чувства </w:t>
      </w:r>
      <w:r w:rsidR="00BC4EF8" w:rsidRPr="00326086">
        <w:rPr>
          <w:spacing w:val="-2"/>
          <w:sz w:val="28"/>
        </w:rPr>
        <w:t>патриотизма.</w:t>
      </w:r>
    </w:p>
    <w:p w:rsidR="003B3904" w:rsidRDefault="00BC4EF8">
      <w:pPr>
        <w:pStyle w:val="2"/>
        <w:spacing w:before="2"/>
        <w:jc w:val="both"/>
      </w:pPr>
      <w:r>
        <w:t>Перспектива</w:t>
      </w:r>
      <w:r>
        <w:rPr>
          <w:spacing w:val="-12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мини-</w:t>
      </w:r>
      <w:r>
        <w:rPr>
          <w:spacing w:val="-2"/>
        </w:rPr>
        <w:t>музея:</w:t>
      </w:r>
    </w:p>
    <w:p w:rsidR="003B3904" w:rsidRDefault="00BC4EF8">
      <w:pPr>
        <w:pStyle w:val="a5"/>
        <w:numPr>
          <w:ilvl w:val="0"/>
          <w:numId w:val="1"/>
        </w:numPr>
        <w:tabs>
          <w:tab w:val="left" w:pos="720"/>
        </w:tabs>
        <w:spacing w:before="162"/>
        <w:ind w:left="720" w:hanging="359"/>
        <w:jc w:val="both"/>
        <w:rPr>
          <w:sz w:val="28"/>
        </w:rPr>
      </w:pPr>
      <w:r>
        <w:rPr>
          <w:sz w:val="28"/>
        </w:rPr>
        <w:lastRenderedPageBreak/>
        <w:t>Пополнение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мини-музея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экспонатами;</w:t>
      </w:r>
    </w:p>
    <w:p w:rsidR="003B3904" w:rsidRDefault="003B3904">
      <w:pPr>
        <w:pStyle w:val="a3"/>
        <w:spacing w:before="317"/>
        <w:ind w:left="0" w:firstLine="0"/>
      </w:pPr>
    </w:p>
    <w:p w:rsidR="003B3904" w:rsidRDefault="00BC4EF8">
      <w:pPr>
        <w:ind w:left="286" w:right="568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ЭКСПОНАТЫ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МУЗЕЯ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ПОБЕДЫ:</w:t>
      </w:r>
    </w:p>
    <w:p w:rsidR="003B3904" w:rsidRDefault="003B3904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613"/>
      </w:tblGrid>
      <w:tr w:rsidR="003B3904">
        <w:trPr>
          <w:trHeight w:val="482"/>
        </w:trPr>
        <w:tc>
          <w:tcPr>
            <w:tcW w:w="960" w:type="dxa"/>
          </w:tcPr>
          <w:p w:rsidR="003B3904" w:rsidRDefault="00BC4EF8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613" w:type="dxa"/>
          </w:tcPr>
          <w:p w:rsidR="003B3904" w:rsidRDefault="003260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Пещера</w:t>
            </w:r>
          </w:p>
        </w:tc>
      </w:tr>
      <w:tr w:rsidR="003B3904">
        <w:trPr>
          <w:trHeight w:val="484"/>
        </w:trPr>
        <w:tc>
          <w:tcPr>
            <w:tcW w:w="960" w:type="dxa"/>
          </w:tcPr>
          <w:p w:rsidR="003B3904" w:rsidRDefault="00BC4EF8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613" w:type="dxa"/>
          </w:tcPr>
          <w:p w:rsidR="003B3904" w:rsidRDefault="003260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Землянка</w:t>
            </w:r>
            <w:r w:rsidR="00BC4EF8">
              <w:rPr>
                <w:spacing w:val="-5"/>
                <w:sz w:val="28"/>
              </w:rPr>
              <w:t>.</w:t>
            </w:r>
          </w:p>
        </w:tc>
      </w:tr>
      <w:tr w:rsidR="003B3904">
        <w:trPr>
          <w:trHeight w:val="482"/>
        </w:trPr>
        <w:tc>
          <w:tcPr>
            <w:tcW w:w="960" w:type="dxa"/>
          </w:tcPr>
          <w:p w:rsidR="003B3904" w:rsidRDefault="00BC4EF8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613" w:type="dxa"/>
          </w:tcPr>
          <w:p w:rsidR="003B3904" w:rsidRDefault="003260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Хижина рыбака</w:t>
            </w:r>
          </w:p>
        </w:tc>
      </w:tr>
      <w:tr w:rsidR="003B3904">
        <w:trPr>
          <w:trHeight w:val="482"/>
        </w:trPr>
        <w:tc>
          <w:tcPr>
            <w:tcW w:w="960" w:type="dxa"/>
          </w:tcPr>
          <w:p w:rsidR="003B3904" w:rsidRDefault="00BC4EF8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613" w:type="dxa"/>
          </w:tcPr>
          <w:p w:rsidR="003B3904" w:rsidRDefault="003260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Изба</w:t>
            </w:r>
          </w:p>
        </w:tc>
      </w:tr>
      <w:tr w:rsidR="003B3904">
        <w:trPr>
          <w:trHeight w:val="484"/>
        </w:trPr>
        <w:tc>
          <w:tcPr>
            <w:tcW w:w="960" w:type="dxa"/>
          </w:tcPr>
          <w:p w:rsidR="003B3904" w:rsidRDefault="00BC4EF8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613" w:type="dxa"/>
          </w:tcPr>
          <w:p w:rsidR="003B3904" w:rsidRDefault="003260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Терем</w:t>
            </w:r>
          </w:p>
        </w:tc>
      </w:tr>
      <w:tr w:rsidR="003B3904">
        <w:trPr>
          <w:trHeight w:val="481"/>
        </w:trPr>
        <w:tc>
          <w:tcPr>
            <w:tcW w:w="960" w:type="dxa"/>
          </w:tcPr>
          <w:p w:rsidR="003B3904" w:rsidRDefault="00BC4EF8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613" w:type="dxa"/>
          </w:tcPr>
          <w:p w:rsidR="003B3904" w:rsidRDefault="003260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Замок, оборонительная башня</w:t>
            </w:r>
          </w:p>
        </w:tc>
      </w:tr>
      <w:tr w:rsidR="003B3904">
        <w:trPr>
          <w:trHeight w:val="484"/>
        </w:trPr>
        <w:tc>
          <w:tcPr>
            <w:tcW w:w="960" w:type="dxa"/>
          </w:tcPr>
          <w:p w:rsidR="003B3904" w:rsidRDefault="00BC4EF8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613" w:type="dxa"/>
          </w:tcPr>
          <w:p w:rsidR="003B3904" w:rsidRDefault="003260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Дом Мазанка из глины</w:t>
            </w:r>
          </w:p>
        </w:tc>
      </w:tr>
      <w:tr w:rsidR="006039E0" w:rsidTr="006039E0">
        <w:trPr>
          <w:trHeight w:val="240"/>
        </w:trPr>
        <w:tc>
          <w:tcPr>
            <w:tcW w:w="960" w:type="dxa"/>
          </w:tcPr>
          <w:p w:rsidR="006039E0" w:rsidRDefault="006039E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613" w:type="dxa"/>
          </w:tcPr>
          <w:p w:rsidR="006039E0" w:rsidRDefault="006039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Барак</w:t>
            </w:r>
          </w:p>
        </w:tc>
      </w:tr>
      <w:tr w:rsidR="006039E0">
        <w:trPr>
          <w:trHeight w:val="240"/>
        </w:trPr>
        <w:tc>
          <w:tcPr>
            <w:tcW w:w="960" w:type="dxa"/>
          </w:tcPr>
          <w:p w:rsidR="006039E0" w:rsidRDefault="006039E0">
            <w:pPr>
              <w:pStyle w:val="TableParagraph"/>
              <w:ind w:left="467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8613" w:type="dxa"/>
          </w:tcPr>
          <w:p w:rsidR="006039E0" w:rsidRDefault="006039E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Кирпичное строительство.  Арсенал(Г.Пушкин) </w:t>
            </w:r>
          </w:p>
        </w:tc>
      </w:tr>
      <w:tr w:rsidR="003B3904">
        <w:trPr>
          <w:trHeight w:val="482"/>
        </w:trPr>
        <w:tc>
          <w:tcPr>
            <w:tcW w:w="960" w:type="dxa"/>
          </w:tcPr>
          <w:p w:rsidR="003B3904" w:rsidRDefault="006039E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  <w:r w:rsidR="00BC4EF8">
              <w:rPr>
                <w:spacing w:val="-5"/>
                <w:sz w:val="28"/>
              </w:rPr>
              <w:t>.</w:t>
            </w:r>
          </w:p>
        </w:tc>
        <w:tc>
          <w:tcPr>
            <w:tcW w:w="8613" w:type="dxa"/>
          </w:tcPr>
          <w:p w:rsidR="003B3904" w:rsidRDefault="004167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Многоквартирные дом</w:t>
            </w:r>
            <w:r w:rsidRPr="0041673C">
              <w:rPr>
                <w:sz w:val="28"/>
              </w:rPr>
              <w:t xml:space="preserve"> в СССР. Панельные дома</w:t>
            </w:r>
          </w:p>
        </w:tc>
      </w:tr>
      <w:tr w:rsidR="003B3904">
        <w:trPr>
          <w:trHeight w:val="484"/>
        </w:trPr>
        <w:tc>
          <w:tcPr>
            <w:tcW w:w="960" w:type="dxa"/>
          </w:tcPr>
          <w:p w:rsidR="003B3904" w:rsidRDefault="006039E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  <w:r w:rsidR="00BC4EF8">
              <w:rPr>
                <w:spacing w:val="-5"/>
                <w:sz w:val="28"/>
              </w:rPr>
              <w:t>.</w:t>
            </w:r>
          </w:p>
        </w:tc>
        <w:tc>
          <w:tcPr>
            <w:tcW w:w="8613" w:type="dxa"/>
          </w:tcPr>
          <w:p w:rsidR="003B3904" w:rsidRDefault="004167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Небоскребы</w:t>
            </w:r>
          </w:p>
        </w:tc>
      </w:tr>
    </w:tbl>
    <w:p w:rsidR="00BC4EF8" w:rsidRDefault="00BC4EF8"/>
    <w:sectPr w:rsidR="00BC4EF8" w:rsidSect="00026B14">
      <w:type w:val="continuous"/>
      <w:pgSz w:w="11910" w:h="16840"/>
      <w:pgMar w:top="1100" w:right="566" w:bottom="280" w:left="17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611A"/>
    <w:multiLevelType w:val="hybridMultilevel"/>
    <w:tmpl w:val="F656D526"/>
    <w:lvl w:ilvl="0" w:tplc="8B28E16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B0F5BC">
      <w:numFmt w:val="bullet"/>
      <w:lvlText w:val="•"/>
      <w:lvlJc w:val="left"/>
      <w:pPr>
        <w:ind w:left="1612" w:hanging="360"/>
      </w:pPr>
      <w:rPr>
        <w:rFonts w:hint="default"/>
        <w:lang w:val="ru-RU" w:eastAsia="en-US" w:bidi="ar-SA"/>
      </w:rPr>
    </w:lvl>
    <w:lvl w:ilvl="2" w:tplc="B3545292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3" w:tplc="2BDAA74A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4" w:tplc="2B30417C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8DA099F2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6" w:tplc="5EFA0D04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7" w:tplc="B8089110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8" w:tplc="C0D8BF46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B3904"/>
    <w:rsid w:val="00026B14"/>
    <w:rsid w:val="00232908"/>
    <w:rsid w:val="00326086"/>
    <w:rsid w:val="0037199F"/>
    <w:rsid w:val="003B3904"/>
    <w:rsid w:val="0041673C"/>
    <w:rsid w:val="006039E0"/>
    <w:rsid w:val="00876C66"/>
    <w:rsid w:val="008C0F76"/>
    <w:rsid w:val="00BC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BEF5"/>
  <w15:docId w15:val="{E780B80C-1251-4610-9C01-3C8BF247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26B1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26B14"/>
    <w:pPr>
      <w:ind w:left="286" w:right="28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026B14"/>
    <w:pPr>
      <w:spacing w:before="160"/>
      <w:ind w:left="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6B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6B14"/>
    <w:pPr>
      <w:ind w:left="721" w:hanging="360"/>
    </w:pPr>
    <w:rPr>
      <w:sz w:val="28"/>
      <w:szCs w:val="28"/>
    </w:rPr>
  </w:style>
  <w:style w:type="paragraph" w:styleId="a4">
    <w:name w:val="Title"/>
    <w:basedOn w:val="a"/>
    <w:uiPriority w:val="1"/>
    <w:qFormat/>
    <w:rsid w:val="00026B14"/>
    <w:pPr>
      <w:ind w:left="1408" w:hanging="576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26B14"/>
    <w:pPr>
      <w:spacing w:before="161"/>
      <w:ind w:left="721" w:hanging="360"/>
    </w:pPr>
  </w:style>
  <w:style w:type="paragraph" w:customStyle="1" w:styleId="TableParagraph">
    <w:name w:val="Table Paragraph"/>
    <w:basedOn w:val="a"/>
    <w:uiPriority w:val="1"/>
    <w:qFormat/>
    <w:rsid w:val="00026B14"/>
    <w:pPr>
      <w:ind w:left="105"/>
    </w:pPr>
  </w:style>
  <w:style w:type="paragraph" w:styleId="a6">
    <w:name w:val="Normal (Web)"/>
    <w:basedOn w:val="a"/>
    <w:uiPriority w:val="99"/>
    <w:semiHidden/>
    <w:unhideWhenUsed/>
    <w:rsid w:val="00876C66"/>
    <w:rPr>
      <w:sz w:val="24"/>
      <w:szCs w:val="24"/>
    </w:rPr>
  </w:style>
  <w:style w:type="character" w:styleId="a7">
    <w:name w:val="Hyperlink"/>
    <w:basedOn w:val="a0"/>
    <w:uiPriority w:val="99"/>
    <w:unhideWhenUsed/>
    <w:rsid w:val="00876C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uzejnaya-pedagog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Лебедев</dc:creator>
  <cp:lastModifiedBy>MADOU_29VP</cp:lastModifiedBy>
  <cp:revision>7</cp:revision>
  <dcterms:created xsi:type="dcterms:W3CDTF">2025-12-08T04:45:00Z</dcterms:created>
  <dcterms:modified xsi:type="dcterms:W3CDTF">2026-01-30T10:24:00Z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2016</vt:lpwstr>
  </property>
</Properties>
</file>